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38F" w:rsidRDefault="008E338F" w:rsidP="008E33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</w:pPr>
      <w:r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  <w:t xml:space="preserve">Infos course Sprint </w:t>
      </w:r>
    </w:p>
    <w:p w:rsidR="008E338F" w:rsidRDefault="008E338F" w:rsidP="008E33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</w:pPr>
      <w:r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  <w:t>Samedi 21 novembre 2015</w:t>
      </w:r>
    </w:p>
    <w:p w:rsidR="008E338F" w:rsidRDefault="008E338F" w:rsidP="008E33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/>
          <w:b/>
          <w:bCs/>
          <w:noProof/>
          <w:sz w:val="36"/>
          <w:szCs w:val="36"/>
          <w:lang w:eastAsia="fr-FR"/>
        </w:rPr>
        <w:drawing>
          <wp:inline distT="0" distB="0" distL="0" distR="0" wp14:anchorId="31ACD618" wp14:editId="4E9E137C">
            <wp:extent cx="2743200" cy="184891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egne-Parc-du-chateau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 xml:space="preserve">                   </w:t>
      </w:r>
      <w:r>
        <w:rPr>
          <w:rFonts w:ascii="Times New Roman" w:eastAsia="Times New Roman" w:hAnsi="Times New Roman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2767013" cy="184467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17921-h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894" cy="184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8F" w:rsidRDefault="008E338F" w:rsidP="008E33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Cartes et accueil</w:t>
      </w:r>
    </w:p>
    <w:p w:rsidR="008E338F" w:rsidRDefault="008E338F" w:rsidP="008E33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Cartes : relevés 2013 mis à jour octobre 2015, échelle 1/4000, équidistance 2,5 m</w:t>
      </w:r>
    </w:p>
    <w:p w:rsidR="008E338F" w:rsidRDefault="008E338F" w:rsidP="008E33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Fléchage : Jonction RN 31 et D130 sortie Est de Compiègne </w:t>
      </w:r>
    </w:p>
    <w:p w:rsidR="008E338F" w:rsidRDefault="008E338F" w:rsidP="008E33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Accueil : à partir de 12h00 Stade Paul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fr-FR"/>
        </w:rPr>
        <w:t>Cosyns</w:t>
      </w:r>
      <w:proofErr w:type="spellEnd"/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     (jonction avenue de l’Armistice et rue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fr-FR"/>
        </w:rPr>
        <w:t>Robida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fr-FR"/>
        </w:rPr>
        <w:t>)</w:t>
      </w:r>
    </w:p>
    <w:p w:rsidR="008E338F" w:rsidRDefault="008E338F" w:rsidP="008E33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Liaison accueil/départ : 10 min en marchant</w:t>
      </w:r>
    </w:p>
    <w:p w:rsidR="008E338F" w:rsidRDefault="008E338F" w:rsidP="008E33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Départs : à partir de 14h00  - Appel à H-5. Dernier départ : 16h</w:t>
      </w:r>
    </w:p>
    <w:p w:rsidR="008E338F" w:rsidRDefault="008E338F" w:rsidP="008E33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Fermeture des circuits imposée par convention Parc du Palais : 16h30</w:t>
      </w:r>
    </w:p>
    <w:p w:rsidR="008E338F" w:rsidRDefault="008E338F" w:rsidP="008E33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Terrain : Zone de parc</w:t>
      </w:r>
    </w:p>
    <w:p w:rsidR="008E338F" w:rsidRDefault="008E338F" w:rsidP="008E338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CO sprint pour tous</w:t>
      </w:r>
    </w:p>
    <w:p w:rsidR="008E338F" w:rsidRDefault="008E338F" w:rsidP="008E33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 xml:space="preserve"> Licenciés ou non, enfants, jeunes, familles, adultes</w:t>
      </w:r>
    </w:p>
    <w:p w:rsidR="008E338F" w:rsidRDefault="008E338F" w:rsidP="008E338F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Circuit A : 3 km → H 20-21-35                                              Circuits non licenciés </w:t>
      </w:r>
    </w:p>
    <w:p w:rsidR="008E338F" w:rsidRDefault="008E338F" w:rsidP="008E33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Circuit B : 2,4 km → H 18, 40, 45, D20, D21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fr-FR"/>
        </w:rPr>
        <w:t>Initiation Orange long : 3,5 km</w:t>
      </w:r>
    </w:p>
    <w:p w:rsidR="008E338F" w:rsidRDefault="008E338F" w:rsidP="008E33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/>
          <w:sz w:val="24"/>
          <w:szCs w:val="24"/>
          <w:lang w:val="en-US" w:eastAsia="fr-FR"/>
        </w:rPr>
        <w:t xml:space="preserve">Circuit B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fr-FR"/>
        </w:rPr>
        <w:t>Bis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fr-FR"/>
        </w:rPr>
        <w:t xml:space="preserve"> : 2,4 km → H16, 50, 55, D18, 35, 40,                </w:t>
      </w:r>
      <w:r>
        <w:rPr>
          <w:rFonts w:ascii="Times New Roman" w:eastAsia="Times New Roman" w:hAnsi="Times New Roman"/>
          <w:b/>
          <w:sz w:val="24"/>
          <w:szCs w:val="24"/>
          <w:lang w:eastAsia="fr-FR"/>
        </w:rPr>
        <w:t>Initiation Orange long : 1,6 km</w:t>
      </w:r>
    </w:p>
    <w:p w:rsidR="008E338F" w:rsidRDefault="008E338F" w:rsidP="008E338F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Circuit C : 2,4 km → H60 et +, D 45, D50, D 55</w:t>
      </w:r>
    </w:p>
    <w:p w:rsidR="008E338F" w:rsidRDefault="008E338F" w:rsidP="008E338F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Circuit D : 1.8 km → H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fr-FR"/>
        </w:rPr>
        <w:t>14 ,</w:t>
      </w:r>
      <w:proofErr w:type="gramEnd"/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D 16 , D 60et +</w:t>
      </w:r>
      <w:r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 </w:t>
      </w:r>
    </w:p>
    <w:p w:rsidR="008E338F" w:rsidRDefault="008E338F" w:rsidP="008E338F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Circuit E : 1.6 km  → D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fr-FR"/>
        </w:rPr>
        <w:t>14 ,</w:t>
      </w:r>
      <w:proofErr w:type="gramEnd"/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H/D12 ,                        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Dénivelés négligeables pour tous les circuits</w:t>
      </w:r>
    </w:p>
    <w:p w:rsidR="008E338F" w:rsidRDefault="008E338F" w:rsidP="008E338F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Circuit F : 1.3 km  → H/D10</w:t>
      </w:r>
    </w:p>
    <w:p w:rsidR="008E338F" w:rsidRDefault="008E338F" w:rsidP="008E33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fr-FR"/>
        </w:rPr>
        <w:t>Inscriptions et paiements</w:t>
      </w:r>
    </w:p>
    <w:p w:rsidR="008E338F" w:rsidRDefault="008E338F" w:rsidP="008E338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hyperlink r:id="rId8" w:tgtFrame="_blank" w:tooltip="inscritption licenciés" w:history="1">
        <w:r>
          <w:rPr>
            <w:rStyle w:val="Lienhypertexte"/>
            <w:rFonts w:ascii="Times New Roman" w:eastAsia="Times New Roman" w:hAnsi="Times New Roman"/>
            <w:b/>
            <w:bCs/>
            <w:sz w:val="24"/>
            <w:szCs w:val="24"/>
            <w:lang w:eastAsia="fr-FR"/>
          </w:rPr>
          <w:t>Inscriptions sur le site FFCO pour les licenciés</w:t>
        </w:r>
      </w:hyperlink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ou </w:t>
      </w:r>
      <w:hyperlink r:id="rId9" w:tgtFrame="_blank" w:history="1">
        <w:r>
          <w:rPr>
            <w:rStyle w:val="Lienhypertexte"/>
            <w:rFonts w:ascii="Times New Roman" w:eastAsia="Times New Roman" w:hAnsi="Times New Roman"/>
            <w:sz w:val="24"/>
            <w:szCs w:val="24"/>
            <w:lang w:eastAsia="fr-FR"/>
          </w:rPr>
          <w:t>pré-inscriptions pour les non-licenciés</w:t>
        </w:r>
      </w:hyperlink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jusqu'au 16 novembre (possibilité de s'inscrire sur place dans la limite des cartes disponibles).</w:t>
      </w:r>
    </w:p>
    <w:p w:rsidR="008E338F" w:rsidRDefault="008E338F" w:rsidP="008E338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> 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fr-FR"/>
        </w:rPr>
        <w:t>Tarifs licenciés</w:t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:</w:t>
      </w:r>
      <w:r>
        <w:rPr>
          <w:rFonts w:ascii="Times New Roman" w:eastAsia="Times New Roman" w:hAnsi="Times New Roman"/>
          <w:sz w:val="24"/>
          <w:szCs w:val="24"/>
          <w:lang w:eastAsia="fr-FR"/>
        </w:rPr>
        <w:br/>
        <w:t>                     Pour la course : 6 € (19 ans et +), 4 € (18 ans et moins) </w:t>
      </w:r>
    </w:p>
    <w:p w:rsidR="008E338F" w:rsidRDefault="008E338F" w:rsidP="008E338F">
      <w:pPr>
        <w:tabs>
          <w:tab w:val="left" w:pos="666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Tarifs Non licenciés</w:t>
      </w:r>
      <w:r>
        <w:rPr>
          <w:rFonts w:ascii="Times New Roman" w:eastAsia="Times New Roman" w:hAnsi="Times New Roman"/>
          <w:sz w:val="24"/>
          <w:szCs w:val="24"/>
          <w:lang w:eastAsia="fr-FR"/>
        </w:rPr>
        <w:t>                     </w:t>
      </w:r>
      <w:r>
        <w:rPr>
          <w:rFonts w:ascii="Times New Roman" w:eastAsia="Times New Roman" w:hAnsi="Times New Roman"/>
          <w:sz w:val="24"/>
          <w:szCs w:val="24"/>
          <w:lang w:eastAsia="fr-FR"/>
        </w:rPr>
        <w:tab/>
      </w:r>
    </w:p>
    <w:p w:rsidR="008E338F" w:rsidRDefault="008E338F" w:rsidP="008E338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                    Pour la course : 7 € (19 ans et +), 5 € (18 ans et moins) </w:t>
      </w:r>
    </w:p>
    <w:p w:rsidR="008E338F" w:rsidRDefault="008E338F" w:rsidP="008E338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                        Paiement : à l'ordre du CDOCO 60</w:t>
      </w:r>
      <w:bookmarkStart w:id="0" w:name="_GoBack"/>
      <w:bookmarkEnd w:id="0"/>
    </w:p>
    <w:sectPr w:rsidR="008E338F" w:rsidSect="008E33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D2192"/>
    <w:multiLevelType w:val="multilevel"/>
    <w:tmpl w:val="11AC7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700A8A"/>
    <w:multiLevelType w:val="multilevel"/>
    <w:tmpl w:val="05362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38F"/>
    <w:rsid w:val="006430D4"/>
    <w:rsid w:val="008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38F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338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8E338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338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38F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338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8E338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338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2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cences.ffcorientation.fr/inscriptions/539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picardie.e-monsite.com/contact/s-incrire-non-licencies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</dc:creator>
  <cp:lastModifiedBy>Bertrand</cp:lastModifiedBy>
  <cp:revision>1</cp:revision>
  <dcterms:created xsi:type="dcterms:W3CDTF">2015-11-02T10:18:00Z</dcterms:created>
  <dcterms:modified xsi:type="dcterms:W3CDTF">2015-11-02T10:22:00Z</dcterms:modified>
</cp:coreProperties>
</file>